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72306" w14:textId="77777777" w:rsidR="00977DF8" w:rsidRPr="00977DF8" w:rsidRDefault="00977DF8" w:rsidP="00977DF8">
      <w:pPr>
        <w:rPr>
          <w:rFonts w:ascii="Open Sans" w:eastAsia="Times New Roman" w:hAnsi="Open Sans" w:cs="Open Sans"/>
        </w:rPr>
      </w:pPr>
    </w:p>
    <w:p w14:paraId="3794AFA1" w14:textId="28D96DF0" w:rsidR="0027182D" w:rsidRDefault="009C02B5" w:rsidP="009C02B5">
      <w:pPr>
        <w:rPr>
          <w:rFonts w:ascii="Open Sans" w:eastAsia="Times New Roman" w:hAnsi="Open Sans" w:cs="Open Sans"/>
          <w:iCs/>
        </w:rPr>
      </w:pPr>
      <w:r>
        <w:rPr>
          <w:rFonts w:ascii="Open Sans" w:eastAsia="Times New Roman" w:hAnsi="Open Sans" w:cs="Open Sans"/>
          <w:iCs/>
        </w:rPr>
        <w:t>West Palm Beach FC, serving as a non-profit company, has a committed mission</w:t>
      </w:r>
      <w:r w:rsidRPr="00977DF8">
        <w:rPr>
          <w:rFonts w:ascii="Open Sans" w:eastAsia="Times New Roman" w:hAnsi="Open Sans" w:cs="Open Sans"/>
          <w:iCs/>
        </w:rPr>
        <w:t xml:space="preserve"> to develo</w:t>
      </w:r>
      <w:r w:rsidR="002A60F7">
        <w:rPr>
          <w:rFonts w:ascii="Open Sans" w:eastAsia="Times New Roman" w:hAnsi="Open Sans" w:cs="Open Sans"/>
          <w:iCs/>
        </w:rPr>
        <w:t xml:space="preserve">p a thriving recreational </w:t>
      </w:r>
      <w:r w:rsidR="007A31F7">
        <w:rPr>
          <w:rFonts w:ascii="Open Sans" w:eastAsia="Times New Roman" w:hAnsi="Open Sans" w:cs="Open Sans"/>
          <w:iCs/>
        </w:rPr>
        <w:t xml:space="preserve">and travel </w:t>
      </w:r>
      <w:r w:rsidRPr="00977DF8">
        <w:rPr>
          <w:rFonts w:ascii="Open Sans" w:eastAsia="Times New Roman" w:hAnsi="Open Sans" w:cs="Open Sans"/>
          <w:iCs/>
        </w:rPr>
        <w:t>soccer club accessible to all youth players in the West Palm Beach area.  </w:t>
      </w:r>
      <w:r w:rsidR="0027182D">
        <w:rPr>
          <w:rFonts w:ascii="Open Sans" w:eastAsia="Times New Roman" w:hAnsi="Open Sans" w:cs="Open Sans"/>
          <w:iCs/>
        </w:rPr>
        <w:t xml:space="preserve">The Club is committed to supporting all levels of player development with the objective </w:t>
      </w:r>
      <w:r w:rsidR="00A26DB1">
        <w:rPr>
          <w:rFonts w:ascii="Open Sans" w:eastAsia="Times New Roman" w:hAnsi="Open Sans" w:cs="Open Sans"/>
          <w:iCs/>
        </w:rPr>
        <w:t>of fulfilling</w:t>
      </w:r>
      <w:r w:rsidR="0027182D">
        <w:rPr>
          <w:rFonts w:ascii="Open Sans" w:eastAsia="Times New Roman" w:hAnsi="Open Sans" w:cs="Open Sans"/>
          <w:iCs/>
        </w:rPr>
        <w:t xml:space="preserve"> the players passion to play the game</w:t>
      </w:r>
      <w:proofErr w:type="gramStart"/>
      <w:r w:rsidR="0027182D">
        <w:rPr>
          <w:rFonts w:ascii="Open Sans" w:eastAsia="Times New Roman" w:hAnsi="Open Sans" w:cs="Open Sans"/>
          <w:iCs/>
        </w:rPr>
        <w:t xml:space="preserve">.  </w:t>
      </w:r>
      <w:proofErr w:type="gramEnd"/>
    </w:p>
    <w:p w14:paraId="5E228C94" w14:textId="77777777" w:rsidR="0027182D" w:rsidRDefault="0027182D" w:rsidP="009C02B5">
      <w:pPr>
        <w:rPr>
          <w:rFonts w:ascii="Open Sans" w:eastAsia="Times New Roman" w:hAnsi="Open Sans" w:cs="Open Sans"/>
          <w:iCs/>
        </w:rPr>
      </w:pPr>
    </w:p>
    <w:p w14:paraId="6E77E27A" w14:textId="0977D6AB" w:rsidR="0027182D" w:rsidRDefault="0027182D" w:rsidP="009C02B5">
      <w:pPr>
        <w:rPr>
          <w:rFonts w:ascii="Open Sans" w:eastAsia="Times New Roman" w:hAnsi="Open Sans" w:cs="Open Sans"/>
          <w:iCs/>
        </w:rPr>
      </w:pPr>
      <w:r w:rsidRPr="002B707C">
        <w:rPr>
          <w:rFonts w:ascii="Open Sans SemiBold" w:eastAsia="Times New Roman" w:hAnsi="Open Sans SemiBold" w:cs="Open Sans SemiBold"/>
          <w:iCs/>
        </w:rPr>
        <w:t>Youth Recreational League</w:t>
      </w:r>
      <w:r>
        <w:rPr>
          <w:rFonts w:ascii="Open Sans" w:eastAsia="Times New Roman" w:hAnsi="Open Sans" w:cs="Open Sans"/>
          <w:iCs/>
        </w:rPr>
        <w:t xml:space="preserve"> – </w:t>
      </w:r>
      <w:r w:rsidR="002B707C">
        <w:rPr>
          <w:rFonts w:ascii="Open Sans" w:eastAsia="Times New Roman" w:hAnsi="Open Sans" w:cs="Open Sans"/>
          <w:iCs/>
        </w:rPr>
        <w:t xml:space="preserve">is designed for those players just learning the game or are more comfortable with a less structured environment than what is expected in our travel program.  The program’s main objective is having fun playing the game and not on winning!  </w:t>
      </w:r>
      <w:r w:rsidR="00CE683E">
        <w:rPr>
          <w:rFonts w:ascii="Open Sans" w:eastAsia="Times New Roman" w:hAnsi="Open Sans" w:cs="Open Sans"/>
          <w:iCs/>
        </w:rPr>
        <w:t xml:space="preserve">The one-time registration fee of </w:t>
      </w:r>
      <w:r w:rsidR="00CE683E" w:rsidRPr="000E470B">
        <w:rPr>
          <w:rFonts w:ascii="Open Sans" w:eastAsia="Times New Roman" w:hAnsi="Open Sans" w:cs="Open Sans"/>
          <w:iCs/>
          <w:u w:val="single"/>
        </w:rPr>
        <w:t>$175</w:t>
      </w:r>
      <w:r w:rsidR="000D2DBD">
        <w:rPr>
          <w:rFonts w:ascii="Open Sans" w:eastAsia="Times New Roman" w:hAnsi="Open Sans" w:cs="Open Sans"/>
          <w:iCs/>
        </w:rPr>
        <w:t xml:space="preserve"> </w:t>
      </w:r>
      <w:r w:rsidR="00243A56">
        <w:rPr>
          <w:rFonts w:ascii="Open Sans" w:eastAsia="Times New Roman" w:hAnsi="Open Sans" w:cs="Open Sans"/>
          <w:iCs/>
        </w:rPr>
        <w:t xml:space="preserve">covers the entire season </w:t>
      </w:r>
      <w:r w:rsidR="00D30C37">
        <w:rPr>
          <w:rFonts w:ascii="Open Sans" w:eastAsia="Times New Roman" w:hAnsi="Open Sans" w:cs="Open Sans"/>
          <w:iCs/>
        </w:rPr>
        <w:t>(</w:t>
      </w:r>
      <w:r w:rsidR="00243A56">
        <w:rPr>
          <w:rFonts w:ascii="Open Sans" w:eastAsia="Times New Roman" w:hAnsi="Open Sans" w:cs="Open Sans"/>
          <w:iCs/>
        </w:rPr>
        <w:t xml:space="preserve">beginning in </w:t>
      </w:r>
      <w:r w:rsidR="00434F1E">
        <w:rPr>
          <w:rFonts w:ascii="Open Sans" w:eastAsia="Times New Roman" w:hAnsi="Open Sans" w:cs="Open Sans"/>
          <w:iCs/>
        </w:rPr>
        <w:t>September and ending in May of the following year</w:t>
      </w:r>
      <w:r w:rsidR="00D30C37">
        <w:rPr>
          <w:rFonts w:ascii="Open Sans" w:eastAsia="Times New Roman" w:hAnsi="Open Sans" w:cs="Open Sans"/>
          <w:iCs/>
        </w:rPr>
        <w:t>) includes:</w:t>
      </w:r>
    </w:p>
    <w:p w14:paraId="38EA3E1A" w14:textId="77777777" w:rsidR="00D30C37" w:rsidRDefault="00D30C37" w:rsidP="009C02B5">
      <w:pPr>
        <w:rPr>
          <w:rFonts w:ascii="Open Sans" w:eastAsia="Times New Roman" w:hAnsi="Open Sans" w:cs="Open Sans"/>
          <w:iCs/>
        </w:rPr>
      </w:pPr>
    </w:p>
    <w:p w14:paraId="4D23DF9B" w14:textId="70282A47" w:rsidR="00D30C37" w:rsidRDefault="00D30C37" w:rsidP="00D30C37">
      <w:pPr>
        <w:pStyle w:val="ListParagraph"/>
        <w:numPr>
          <w:ilvl w:val="0"/>
          <w:numId w:val="3"/>
        </w:numPr>
        <w:rPr>
          <w:rFonts w:ascii="Open Sans" w:eastAsia="Times New Roman" w:hAnsi="Open Sans" w:cs="Open Sans"/>
          <w:iCs/>
        </w:rPr>
      </w:pPr>
      <w:r>
        <w:rPr>
          <w:rFonts w:ascii="Open Sans" w:eastAsia="Times New Roman" w:hAnsi="Open Sans" w:cs="Open Sans"/>
          <w:iCs/>
        </w:rPr>
        <w:t>Professional training – emphasis on player development</w:t>
      </w:r>
    </w:p>
    <w:p w14:paraId="01C29699" w14:textId="1E98A5FF" w:rsidR="00D30C37" w:rsidRDefault="00D30C37" w:rsidP="00D30C37">
      <w:pPr>
        <w:pStyle w:val="ListParagraph"/>
        <w:numPr>
          <w:ilvl w:val="0"/>
          <w:numId w:val="3"/>
        </w:numPr>
        <w:rPr>
          <w:rFonts w:ascii="Open Sans" w:eastAsia="Times New Roman" w:hAnsi="Open Sans" w:cs="Open Sans"/>
          <w:iCs/>
        </w:rPr>
      </w:pPr>
      <w:r>
        <w:rPr>
          <w:rFonts w:ascii="Open Sans" w:eastAsia="Times New Roman" w:hAnsi="Open Sans" w:cs="Open Sans"/>
          <w:iCs/>
        </w:rPr>
        <w:t xml:space="preserve">Field </w:t>
      </w:r>
      <w:r w:rsidR="00903F30">
        <w:rPr>
          <w:rFonts w:ascii="Open Sans" w:eastAsia="Times New Roman" w:hAnsi="Open Sans" w:cs="Open Sans"/>
          <w:iCs/>
        </w:rPr>
        <w:t xml:space="preserve">and equipment (goals, balls, </w:t>
      </w:r>
      <w:r w:rsidR="00A26DB1">
        <w:rPr>
          <w:rFonts w:ascii="Open Sans" w:eastAsia="Times New Roman" w:hAnsi="Open Sans" w:cs="Open Sans"/>
          <w:iCs/>
        </w:rPr>
        <w:t>etc.</w:t>
      </w:r>
      <w:r w:rsidR="00903F30">
        <w:rPr>
          <w:rFonts w:ascii="Open Sans" w:eastAsia="Times New Roman" w:hAnsi="Open Sans" w:cs="Open Sans"/>
          <w:iCs/>
        </w:rPr>
        <w:t>)</w:t>
      </w:r>
    </w:p>
    <w:p w14:paraId="79994ECE" w14:textId="5A0F0FED" w:rsidR="00903F30" w:rsidRDefault="00903F30" w:rsidP="00D30C37">
      <w:pPr>
        <w:pStyle w:val="ListParagraph"/>
        <w:numPr>
          <w:ilvl w:val="0"/>
          <w:numId w:val="3"/>
        </w:numPr>
        <w:rPr>
          <w:rFonts w:ascii="Open Sans" w:eastAsia="Times New Roman" w:hAnsi="Open Sans" w:cs="Open Sans"/>
          <w:iCs/>
        </w:rPr>
      </w:pPr>
      <w:r>
        <w:rPr>
          <w:rFonts w:ascii="Open Sans" w:eastAsia="Times New Roman" w:hAnsi="Open Sans" w:cs="Open Sans"/>
          <w:iCs/>
        </w:rPr>
        <w:t>Uniforms</w:t>
      </w:r>
    </w:p>
    <w:p w14:paraId="2FE9282D" w14:textId="1380E12D" w:rsidR="00903F30" w:rsidRDefault="00903F30" w:rsidP="00D30C37">
      <w:pPr>
        <w:pStyle w:val="ListParagraph"/>
        <w:numPr>
          <w:ilvl w:val="0"/>
          <w:numId w:val="3"/>
        </w:numPr>
        <w:rPr>
          <w:rFonts w:ascii="Open Sans" w:eastAsia="Times New Roman" w:hAnsi="Open Sans" w:cs="Open Sans"/>
          <w:iCs/>
        </w:rPr>
      </w:pPr>
      <w:r>
        <w:rPr>
          <w:rFonts w:ascii="Open Sans" w:eastAsia="Times New Roman" w:hAnsi="Open Sans" w:cs="Open Sans"/>
          <w:iCs/>
        </w:rPr>
        <w:t xml:space="preserve">League </w:t>
      </w:r>
    </w:p>
    <w:p w14:paraId="29FF7E70" w14:textId="7E32DD2C" w:rsidR="00903F30" w:rsidRPr="00D30C37" w:rsidRDefault="00903F30" w:rsidP="00D30C37">
      <w:pPr>
        <w:pStyle w:val="ListParagraph"/>
        <w:numPr>
          <w:ilvl w:val="0"/>
          <w:numId w:val="3"/>
        </w:numPr>
        <w:rPr>
          <w:rFonts w:ascii="Open Sans" w:eastAsia="Times New Roman" w:hAnsi="Open Sans" w:cs="Open Sans"/>
          <w:iCs/>
        </w:rPr>
      </w:pPr>
      <w:r>
        <w:rPr>
          <w:rFonts w:ascii="Open Sans" w:eastAsia="Times New Roman" w:hAnsi="Open Sans" w:cs="Open Sans"/>
          <w:iCs/>
        </w:rPr>
        <w:t>Referee fees</w:t>
      </w:r>
    </w:p>
    <w:p w14:paraId="76847C49" w14:textId="41DF0EB6" w:rsidR="0027182D" w:rsidRPr="0027182D" w:rsidRDefault="0027182D" w:rsidP="009C02B5">
      <w:pPr>
        <w:rPr>
          <w:rFonts w:ascii="Open Sans" w:eastAsia="Times New Roman" w:hAnsi="Open Sans" w:cs="Open Sans"/>
          <w:iCs/>
        </w:rPr>
      </w:pPr>
    </w:p>
    <w:p w14:paraId="53A0F275" w14:textId="77777777" w:rsidR="00B474FE" w:rsidRPr="00B474FE" w:rsidRDefault="00B474FE" w:rsidP="00B474FE">
      <w:pPr>
        <w:pStyle w:val="ListParagraph"/>
        <w:rPr>
          <w:rFonts w:ascii="Open Sans" w:eastAsia="Times New Roman" w:hAnsi="Open Sans" w:cs="Open Sans"/>
        </w:rPr>
      </w:pPr>
    </w:p>
    <w:p w14:paraId="608248BF" w14:textId="77777777" w:rsidR="00324266" w:rsidRPr="00BD0662" w:rsidRDefault="00324266" w:rsidP="00BD0662">
      <w:pPr>
        <w:pStyle w:val="NormalWeb"/>
        <w:rPr>
          <w:rFonts w:ascii="Open Sans" w:hAnsi="Open Sans" w:cs="Open Sans"/>
          <w:color w:val="222222"/>
        </w:rPr>
      </w:pPr>
    </w:p>
    <w:sectPr w:rsidR="00324266" w:rsidRPr="00BD0662" w:rsidSect="00BD0662">
      <w:headerReference w:type="first" r:id="rId7"/>
      <w:pgSz w:w="12240" w:h="15840"/>
      <w:pgMar w:top="1440" w:right="1440" w:bottom="1440" w:left="1440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B82FDC" w14:textId="77777777" w:rsidR="001D46FC" w:rsidRDefault="001D46FC" w:rsidP="00BD0662">
      <w:r>
        <w:separator/>
      </w:r>
    </w:p>
  </w:endnote>
  <w:endnote w:type="continuationSeparator" w:id="0">
    <w:p w14:paraId="13067082" w14:textId="77777777" w:rsidR="001D46FC" w:rsidRDefault="001D46FC" w:rsidP="00BD06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E62ABF" w14:textId="77777777" w:rsidR="001D46FC" w:rsidRDefault="001D46FC" w:rsidP="00BD0662">
      <w:r>
        <w:separator/>
      </w:r>
    </w:p>
  </w:footnote>
  <w:footnote w:type="continuationSeparator" w:id="0">
    <w:p w14:paraId="452AA8E1" w14:textId="77777777" w:rsidR="001D46FC" w:rsidRDefault="001D46FC" w:rsidP="00BD06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8DCAF" w14:textId="77777777" w:rsidR="00BD0662" w:rsidRDefault="00BD0662">
    <w:pPr>
      <w:pStyle w:val="Header"/>
    </w:pPr>
    <w:r>
      <w:tab/>
    </w:r>
    <w:r w:rsidRPr="00253F86">
      <w:rPr>
        <w:noProof/>
      </w:rPr>
      <w:drawing>
        <wp:inline distT="0" distB="0" distL="0" distR="0" wp14:anchorId="1C5956AE" wp14:editId="2A5F1326">
          <wp:extent cx="1283134" cy="1432006"/>
          <wp:effectExtent l="0" t="0" r="0" b="0"/>
          <wp:docPr id="4" name="Picture 4" descr="C:\Users\Andrew Mehalko\Desktop\FC_WPB\WPB Lion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drew Mehalko\Desktop\FC_WPB\WPB Lion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6987" cy="14363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CC5140"/>
    <w:multiLevelType w:val="hybridMultilevel"/>
    <w:tmpl w:val="0D96B4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FD3DBD"/>
    <w:multiLevelType w:val="hybridMultilevel"/>
    <w:tmpl w:val="68D66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B35542"/>
    <w:multiLevelType w:val="hybridMultilevel"/>
    <w:tmpl w:val="FF7CE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2268104">
    <w:abstractNumId w:val="0"/>
  </w:num>
  <w:num w:numId="2" w16cid:durableId="1365180880">
    <w:abstractNumId w:val="1"/>
  </w:num>
  <w:num w:numId="3" w16cid:durableId="11638155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DF8"/>
    <w:rsid w:val="000D2DBD"/>
    <w:rsid w:val="000E470B"/>
    <w:rsid w:val="001D46FC"/>
    <w:rsid w:val="00243A56"/>
    <w:rsid w:val="0027182D"/>
    <w:rsid w:val="002755EE"/>
    <w:rsid w:val="002A60F7"/>
    <w:rsid w:val="002B707C"/>
    <w:rsid w:val="002D40E1"/>
    <w:rsid w:val="00324266"/>
    <w:rsid w:val="0036523F"/>
    <w:rsid w:val="00434F1E"/>
    <w:rsid w:val="007A31F7"/>
    <w:rsid w:val="007C7CFD"/>
    <w:rsid w:val="00903F30"/>
    <w:rsid w:val="0093038B"/>
    <w:rsid w:val="00977DF8"/>
    <w:rsid w:val="009A6117"/>
    <w:rsid w:val="009C02B5"/>
    <w:rsid w:val="009C67DE"/>
    <w:rsid w:val="00A26DB1"/>
    <w:rsid w:val="00AC1E6E"/>
    <w:rsid w:val="00B474FE"/>
    <w:rsid w:val="00BD0662"/>
    <w:rsid w:val="00BE4A31"/>
    <w:rsid w:val="00BF4447"/>
    <w:rsid w:val="00CE683E"/>
    <w:rsid w:val="00D30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CF04D5"/>
  <w15:chartTrackingRefBased/>
  <w15:docId w15:val="{A87AFF1A-B8A5-4671-AFA8-913841018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7DF8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C1E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C1E6E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BD06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0662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BD06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0662"/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B474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015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Andrew Mehalko (APM@ForbesFamilyTrust.com)</cp:lastModifiedBy>
  <cp:revision>13</cp:revision>
  <cp:lastPrinted>2017-06-30T02:44:00Z</cp:lastPrinted>
  <dcterms:created xsi:type="dcterms:W3CDTF">2023-03-23T12:22:00Z</dcterms:created>
  <dcterms:modified xsi:type="dcterms:W3CDTF">2023-03-23T12:31:00Z</dcterms:modified>
</cp:coreProperties>
</file>